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690431" w14:textId="77777777" w:rsidR="00F9375E" w:rsidRPr="00F0499F" w:rsidRDefault="00F9375E" w:rsidP="00F9375E">
      <w:pPr>
        <w:pStyle w:val="Antrat2"/>
        <w:ind w:left="5103"/>
        <w:jc w:val="right"/>
        <w:rPr>
          <w:rFonts w:asciiTheme="minorHAnsi" w:eastAsia="Calibri" w:hAnsiTheme="minorHAnsi" w:cstheme="minorHAnsi"/>
          <w:color w:val="0070C0"/>
          <w:sz w:val="21"/>
          <w:szCs w:val="21"/>
        </w:rPr>
      </w:pPr>
      <w:bookmarkStart w:id="0" w:name="_Ref38285444"/>
      <w:bookmarkStart w:id="1" w:name="_Ref38291496"/>
      <w:bookmarkStart w:id="2" w:name="_Toc126333941"/>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0"/>
      <w:bookmarkEnd w:id="1"/>
      <w:bookmarkEnd w:id="2"/>
    </w:p>
    <w:p w14:paraId="1903604C" w14:textId="177F2D2E" w:rsidR="00982A9F" w:rsidRPr="00DA74D6" w:rsidRDefault="00982A9F" w:rsidP="0068119C">
      <w:pPr>
        <w:jc w:val="both"/>
        <w:rPr>
          <w:rFonts w:ascii="Verdana" w:hAnsi="Verdana"/>
          <w:color w:val="7030A0"/>
        </w:rPr>
      </w:pPr>
    </w:p>
    <w:p w14:paraId="020E4D4E" w14:textId="2B4B3054" w:rsidR="0007098E" w:rsidRPr="00DA74D6" w:rsidRDefault="0007098E"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Su </w:t>
      </w:r>
      <w:r w:rsidRPr="00C01887">
        <w:rPr>
          <w:rFonts w:ascii="Verdana" w:hAnsi="Verdana"/>
          <w:sz w:val="22"/>
          <w:szCs w:val="22"/>
        </w:rPr>
        <w:t xml:space="preserve">pasiūlymu teikiamas tik EBVPD. Perkančioji organizacija su pasiūlymu </w:t>
      </w:r>
      <w:r w:rsidRPr="00DA74D6">
        <w:rPr>
          <w:rFonts w:ascii="Verdana" w:hAnsi="Verdana"/>
          <w:sz w:val="22"/>
          <w:szCs w:val="22"/>
        </w:rPr>
        <w:t xml:space="preserve">nereikalauja pateikti lentelėje nurodytų pašalinimo pagrindų nebuvimą įrodančių dokumentų. Šių dokumentų </w:t>
      </w:r>
      <w:r w:rsidR="001B362A">
        <w:rPr>
          <w:rFonts w:ascii="Verdana" w:hAnsi="Verdana"/>
          <w:sz w:val="22"/>
          <w:szCs w:val="22"/>
        </w:rPr>
        <w:t xml:space="preserve">gali būti </w:t>
      </w:r>
      <w:r w:rsidRPr="00DA74D6">
        <w:rPr>
          <w:rFonts w:ascii="Verdana" w:hAnsi="Verdana"/>
          <w:sz w:val="22"/>
          <w:szCs w:val="22"/>
        </w:rPr>
        <w:t>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17258CB0"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A74D6" w:rsidRDefault="316CCFD7" w:rsidP="496BE0B5">
      <w:pPr>
        <w:pStyle w:val="Betarp"/>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A74D6"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1F4B2431"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eastAsia="Verdana" w:hAnsi="Verdana" w:cs="Verdana"/>
          <w:sz w:val="22"/>
          <w:szCs w:val="22"/>
        </w:rPr>
        <w:t xml:space="preserve">Perkančioji organizacija visų pirma </w:t>
      </w:r>
      <w:r w:rsidR="001B362A">
        <w:rPr>
          <w:rFonts w:ascii="Verdana" w:eastAsia="Verdana" w:hAnsi="Verdana" w:cs="Verdana"/>
          <w:sz w:val="22"/>
          <w:szCs w:val="22"/>
        </w:rPr>
        <w:t>gali reikalauti</w:t>
      </w:r>
      <w:r w:rsidRPr="00DA74D6">
        <w:rPr>
          <w:rFonts w:ascii="Verdana" w:eastAsia="Verdana" w:hAnsi="Verdana" w:cs="Verdana"/>
          <w:sz w:val="22"/>
          <w:szCs w:val="22"/>
        </w:rPr>
        <w:t xml:space="preserve"> tokios rūšies pažymų ir tokių dokumentinių įrodymų formų, apie kuriuos pateikta informacija Europos Komisijos informacinėje dokumentų saugykloje „e-Certis“. Lentelės ketvirtame stulpelyje nurodomi doku</w:t>
      </w:r>
      <w:r w:rsidRPr="00DA74D6">
        <w:rPr>
          <w:rFonts w:ascii="Verdana" w:hAnsi="Verdana"/>
          <w:sz w:val="22"/>
          <w:szCs w:val="22"/>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DA74D6">
          <w:rPr>
            <w:rStyle w:val="Hipersaitas"/>
            <w:rFonts w:ascii="Verdana" w:eastAsia="Calibri" w:hAnsi="Verdana" w:cs="Calibri"/>
            <w:sz w:val="22"/>
            <w:szCs w:val="22"/>
          </w:rPr>
          <w:t>https://ec.europa.eu/tools/ecertis/</w:t>
        </w:r>
      </w:hyperlink>
      <w:r w:rsidRPr="00DA74D6">
        <w:rPr>
          <w:rFonts w:ascii="Verdana" w:hAnsi="Verdana"/>
          <w:sz w:val="22"/>
          <w:szCs w:val="22"/>
        </w:rPr>
        <w:t xml:space="preserve">. </w:t>
      </w:r>
    </w:p>
    <w:p w14:paraId="23C75DE6" w14:textId="77777777"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DCD5034" w14:textId="67B85E39" w:rsidR="00C01887" w:rsidRPr="00C01887" w:rsidRDefault="00C01887" w:rsidP="00C01887">
      <w:pPr>
        <w:pStyle w:val="Betarp"/>
        <w:ind w:firstLine="851"/>
        <w:jc w:val="both"/>
        <w:rPr>
          <w:rFonts w:ascii="Verdana" w:hAnsi="Verdana"/>
        </w:rPr>
      </w:pPr>
      <w:r w:rsidRPr="00C01887">
        <w:rPr>
          <w:rFonts w:ascii="Verdana" w:hAnsi="Verdana"/>
        </w:rPr>
        <w:t>6</w:t>
      </w:r>
      <w:r w:rsidRPr="00C01887">
        <w:rPr>
          <w:rFonts w:ascii="Verdana" w:hAnsi="Verdana"/>
          <w:vertAlign w:val="superscript"/>
        </w:rPr>
        <w:t>2</w:t>
      </w:r>
      <w:r w:rsidRPr="00C01887">
        <w:rPr>
          <w:rFonts w:ascii="Verdana" w:hAnsi="Verdana"/>
        </w:rPr>
        <w:t xml:space="preserve">. Nuo 2024-07-01 įsigaliojus PĮ 37 straipsnio 1 dalies pakeitimui, atliekant supaprastintus pirkimus, kai tiekėjas pateikia EBVPD, </w:t>
      </w:r>
      <w:r w:rsidRPr="001B362A">
        <w:rPr>
          <w:rFonts w:ascii="Verdana" w:hAnsi="Verdana"/>
          <w:b/>
          <w:bCs/>
        </w:rPr>
        <w:t>pažymų, patvirtinančių VPĮ 46 straipsnyje nurodytų tiekėjo pašalinimo pagrindų nebuvimą, nereikalaujama</w:t>
      </w:r>
      <w:r w:rsidRPr="00C01887">
        <w:rPr>
          <w:rFonts w:ascii="Verdana" w:hAnsi="Verdana"/>
        </w:rPr>
        <w:t xml:space="preserve">. </w:t>
      </w:r>
      <w:r w:rsidRPr="00C01887">
        <w:rPr>
          <w:rFonts w:ascii="Verdana" w:hAnsi="Verdana"/>
        </w:rPr>
        <w:lastRenderedPageBreak/>
        <w:t>Pažymų, patvirtinančių tiekėjo pašalinimo pagrindų nebuvimą, perkantysis subjektas gali reikalauti iš tiekėjų tik turėdamas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0C8792E4" w:rsidR="00805F54" w:rsidRPr="00DA74D6" w:rsidRDefault="00805F54" w:rsidP="39658640">
            <w:pPr>
              <w:pStyle w:val="Betarp"/>
              <w:jc w:val="both"/>
              <w:rPr>
                <w:rFonts w:ascii="Verdana" w:hAnsi="Verdana"/>
                <w:sz w:val="22"/>
                <w:szCs w:val="22"/>
                <w:lang w:eastAsia="en-US"/>
              </w:rPr>
            </w:pPr>
          </w:p>
        </w:tc>
      </w:tr>
      <w:tr w:rsidR="00805F54" w:rsidRPr="00DA74D6" w14:paraId="2D28F628"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Pr="00DA74D6">
              <w:rPr>
                <w:rFonts w:ascii="Verdana" w:hAnsi="Verdana" w:cstheme="minorHAnsi"/>
                <w:bCs/>
                <w:sz w:val="22"/>
                <w:szCs w:val="22"/>
                <w:lang w:eastAsia="en-US"/>
              </w:rPr>
              <w:lastRenderedPageBreak/>
              <w:t>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 xml:space="preserve">1) tiekėjo, kuris yra fizinis asmuo, per pastaruosius 5 metus buvo priimtas ir </w:t>
            </w:r>
            <w:r w:rsidRPr="00DA74D6">
              <w:rPr>
                <w:rFonts w:ascii="Verdana" w:hAnsi="Verdana" w:cstheme="minorHAnsi"/>
                <w:bCs/>
                <w:sz w:val="22"/>
                <w:szCs w:val="22"/>
                <w:lang w:eastAsia="en-US"/>
              </w:rPr>
              <w:lastRenderedPageBreak/>
              <w:t>įsiteisėjęs apkaltinamasis teismo nuosprendis ir šis asmuo turi neišnykusį ar nepanaikintą teistumą;</w:t>
            </w:r>
          </w:p>
          <w:p w14:paraId="2999525C" w14:textId="77777777" w:rsidR="0070400A" w:rsidRPr="00DA74D6" w:rsidRDefault="0070400A" w:rsidP="00290CC0">
            <w:pPr>
              <w:pStyle w:val="Betarp"/>
              <w:jc w:val="both"/>
              <w:rPr>
                <w:rFonts w:ascii="Verdana" w:hAnsi="Verdana" w:cstheme="minorHAnsi"/>
                <w:b/>
                <w:bCs/>
                <w:sz w:val="22"/>
                <w:szCs w:val="22"/>
                <w:lang w:eastAsia="en-US"/>
              </w:rPr>
            </w:pPr>
          </w:p>
          <w:p w14:paraId="779FB66E" w14:textId="6618887C" w:rsidR="00E2565D" w:rsidRPr="001D4C06" w:rsidRDefault="00E2565D" w:rsidP="00E2565D">
            <w:pPr>
              <w:pStyle w:val="Betarp"/>
              <w:jc w:val="both"/>
              <w:rPr>
                <w:rFonts w:ascii="Verdana" w:hAnsi="Verdana"/>
                <w:sz w:val="22"/>
                <w:szCs w:val="22"/>
                <w:lang w:eastAsia="en-US"/>
              </w:rPr>
            </w:pPr>
            <w:r w:rsidRPr="001D4C06">
              <w:rPr>
                <w:rFonts w:ascii="Verdana" w:hAnsi="Verdana"/>
                <w:sz w:val="22"/>
                <w:szCs w:val="22"/>
                <w:lang w:eastAsia="en-US"/>
              </w:rPr>
              <w:t xml:space="preserve">2) tiekėjo, kuris yra juridinis asmuo, kita organizacija ar jos </w:t>
            </w:r>
            <w:r w:rsidRPr="001D4C06">
              <w:rPr>
                <w:rFonts w:ascii="Verdana" w:hAnsi="Verdana"/>
                <w:b/>
                <w:bCs/>
                <w:sz w:val="22"/>
                <w:szCs w:val="22"/>
                <w:lang w:eastAsia="en-US"/>
              </w:rPr>
              <w:t>struktūrinis</w:t>
            </w:r>
            <w:r w:rsidRPr="001D4C06">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1D4C06" w:rsidRDefault="00E2565D" w:rsidP="00290CC0">
            <w:pPr>
              <w:pStyle w:val="Betarp"/>
              <w:jc w:val="both"/>
              <w:rPr>
                <w:rFonts w:ascii="Verdana" w:hAnsi="Verdana"/>
                <w:b/>
                <w:sz w:val="22"/>
                <w:szCs w:val="22"/>
                <w:lang w:eastAsia="en-US"/>
              </w:rPr>
            </w:pP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1D4C06">
              <w:rPr>
                <w:rFonts w:ascii="Verdana" w:hAnsi="Verdana" w:cstheme="minorHAnsi"/>
                <w:bCs/>
                <w:sz w:val="22"/>
                <w:szCs w:val="22"/>
                <w:lang w:eastAsia="en-US"/>
              </w:rPr>
              <w:t xml:space="preserve">3) tiekėjo, kuris yra juridinis asmuo, kita organizacija ar jos </w:t>
            </w:r>
            <w:r w:rsidRPr="001D4C06">
              <w:rPr>
                <w:rFonts w:ascii="Verdana" w:hAnsi="Verdana" w:cstheme="minorHAnsi"/>
                <w:b/>
                <w:sz w:val="22"/>
                <w:szCs w:val="22"/>
                <w:lang w:eastAsia="en-US"/>
              </w:rPr>
              <w:t>struktūrinis</w:t>
            </w:r>
            <w:r w:rsidRPr="001D4C06">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lastRenderedPageBreak/>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2FFD3076"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DA74D6">
              <w:rPr>
                <w:rFonts w:ascii="Verdana" w:hAnsi="Verdana"/>
                <w:color w:val="00B050"/>
                <w:sz w:val="22"/>
                <w:szCs w:val="22"/>
              </w:rPr>
              <w:t xml:space="preserve">180 </w:t>
            </w:r>
            <w:r w:rsidR="00805F54" w:rsidRPr="00DA74D6">
              <w:rPr>
                <w:rFonts w:ascii="Verdana" w:hAnsi="Verdana"/>
                <w:color w:val="00B050"/>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BF10FB4" w14:textId="77777777" w:rsidR="000B3775" w:rsidRPr="00DA74D6" w:rsidRDefault="000B3775" w:rsidP="000B3775">
            <w:pPr>
              <w:pStyle w:val="Betarp"/>
              <w:jc w:val="both"/>
              <w:rPr>
                <w:rFonts w:ascii="Verdana" w:hAnsi="Verdana" w:cs="Times New Roman"/>
                <w:b/>
                <w:bCs/>
                <w:i/>
                <w:iCs/>
                <w:color w:val="00B050"/>
                <w:sz w:val="22"/>
                <w:szCs w:val="22"/>
              </w:rPr>
            </w:pPr>
            <w:r w:rsidRPr="00DA74D6">
              <w:rPr>
                <w:rFonts w:ascii="Verdana" w:hAnsi="Verdana" w:cs="Times New Roman"/>
                <w:b/>
                <w:bCs/>
                <w:i/>
                <w:iCs/>
                <w:color w:val="00B050"/>
                <w:sz w:val="22"/>
                <w:szCs w:val="22"/>
              </w:rPr>
              <w:t>PASTABA</w:t>
            </w:r>
          </w:p>
          <w:p w14:paraId="49F44268" w14:textId="07A2D5BA" w:rsidR="000B3775" w:rsidRPr="00DA74D6" w:rsidRDefault="000B3775" w:rsidP="000B3775">
            <w:pPr>
              <w:pStyle w:val="Betarp"/>
              <w:jc w:val="both"/>
              <w:rPr>
                <w:rFonts w:ascii="Verdana" w:hAnsi="Verdana" w:cs="Times New Roman"/>
                <w:color w:val="00B050"/>
                <w:sz w:val="22"/>
                <w:szCs w:val="22"/>
              </w:rPr>
            </w:pPr>
            <w:r w:rsidRPr="00DA74D6">
              <w:rPr>
                <w:rFonts w:ascii="Verdana" w:hAnsi="Verdana" w:cs="Times New Roman"/>
                <w:color w:val="00B050"/>
                <w:sz w:val="22"/>
                <w:szCs w:val="22"/>
              </w:rPr>
              <w:t xml:space="preserve">Pažymų, patvirtinančių VPĮ 46 straipsnyje nurodytų tiekėjo pašalinimo pagrindų nebuvimą, pateikti nereikalaujama. Jų </w:t>
            </w:r>
            <w:r w:rsidR="006C00CE">
              <w:rPr>
                <w:rFonts w:ascii="Verdana" w:hAnsi="Verdana" w:cs="Times New Roman"/>
                <w:color w:val="00B050"/>
                <w:sz w:val="22"/>
                <w:szCs w:val="22"/>
              </w:rPr>
              <w:t>Perkantysis subjektas</w:t>
            </w:r>
            <w:r w:rsidRPr="00DA74D6">
              <w:rPr>
                <w:rFonts w:ascii="Verdana" w:hAnsi="Verdana" w:cs="Times New Roman"/>
                <w:color w:val="00B050"/>
                <w:sz w:val="22"/>
                <w:szCs w:val="22"/>
              </w:rPr>
              <w:t xml:space="preserve"> reikalaus tik turėdama</w:t>
            </w:r>
            <w:r>
              <w:rPr>
                <w:rFonts w:ascii="Verdana" w:hAnsi="Verdana" w:cs="Times New Roman"/>
                <w:color w:val="00B050"/>
                <w:sz w:val="22"/>
                <w:szCs w:val="22"/>
              </w:rPr>
              <w:t>s</w:t>
            </w:r>
            <w:r w:rsidRPr="00DA74D6">
              <w:rPr>
                <w:rFonts w:ascii="Verdana" w:hAnsi="Verdana" w:cs="Times New Roman"/>
                <w:color w:val="00B050"/>
                <w:sz w:val="22"/>
                <w:szCs w:val="22"/>
              </w:rPr>
              <w:t xml:space="preserve"> pagrįstų abejonių dėl tiekėjo patikimumo.</w:t>
            </w:r>
          </w:p>
          <w:p w14:paraId="3E4661F6" w14:textId="17620E2A" w:rsidR="00805F54" w:rsidRPr="00DA74D6" w:rsidRDefault="00805F54" w:rsidP="00290CC0">
            <w:pPr>
              <w:pStyle w:val="Betarp"/>
              <w:jc w:val="both"/>
              <w:rPr>
                <w:rFonts w:ascii="Verdana" w:hAnsi="Verdana" w:cstheme="minorHAnsi"/>
                <w:b/>
                <w:bCs/>
                <w:sz w:val="22"/>
                <w:szCs w:val="22"/>
              </w:rPr>
            </w:pPr>
          </w:p>
        </w:tc>
      </w:tr>
      <w:tr w:rsidR="00414F3F" w:rsidRPr="00DA74D6" w14:paraId="44076F1B"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528A42" w14:textId="77777777" w:rsidR="00414F3F" w:rsidRPr="00414F3F" w:rsidRDefault="00414F3F" w:rsidP="0068119C">
            <w:pPr>
              <w:pStyle w:val="Betarp"/>
              <w:numPr>
                <w:ilvl w:val="0"/>
                <w:numId w:val="5"/>
              </w:numPr>
              <w:rPr>
                <w:rFonts w:ascii="Verdana" w:hAnsi="Verdana" w:cstheme="minorHAnsi"/>
                <w:b/>
                <w:bCs/>
                <w:color w:val="0070C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8EDE8A" w14:textId="2A8E844A" w:rsidR="00414F3F" w:rsidRPr="00414F3F" w:rsidRDefault="00414F3F" w:rsidP="39658640">
            <w:pPr>
              <w:pStyle w:val="Betarp"/>
              <w:jc w:val="both"/>
              <w:rPr>
                <w:rFonts w:ascii="Verdana" w:hAnsi="Verdana"/>
                <w:color w:val="0070C0"/>
                <w:sz w:val="22"/>
                <w:szCs w:val="22"/>
                <w:lang w:eastAsia="en-US"/>
              </w:rPr>
            </w:pPr>
            <w:r w:rsidRPr="00414F3F">
              <w:rPr>
                <w:rFonts w:ascii="Verdana" w:hAnsi="Verdana"/>
                <w:color w:val="0070C0"/>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B0C7F" w14:textId="77777777" w:rsidR="00414F3F" w:rsidRPr="00414F3F" w:rsidRDefault="00414F3F" w:rsidP="00414F3F">
            <w:pPr>
              <w:pStyle w:val="Betarp"/>
              <w:rPr>
                <w:rFonts w:ascii="Verdana" w:eastAsia="Yu Mincho" w:hAnsi="Verdana" w:cs="Arial"/>
                <w:b/>
                <w:bCs/>
                <w:color w:val="0070C0"/>
                <w:sz w:val="22"/>
                <w:szCs w:val="22"/>
              </w:rPr>
            </w:pPr>
            <w:r w:rsidRPr="00414F3F">
              <w:rPr>
                <w:rFonts w:ascii="Verdana" w:eastAsia="Yu Mincho" w:hAnsi="Verdana" w:cs="Arial"/>
                <w:b/>
                <w:bCs/>
                <w:color w:val="0070C0"/>
                <w:sz w:val="22"/>
                <w:szCs w:val="22"/>
              </w:rPr>
              <w:t>VPĮ 46 straipsnio 2¹ dalis</w:t>
            </w:r>
          </w:p>
          <w:p w14:paraId="0C0B30CB" w14:textId="77777777" w:rsidR="00414F3F" w:rsidRPr="00414F3F" w:rsidRDefault="00414F3F" w:rsidP="00414F3F">
            <w:pPr>
              <w:pStyle w:val="Betarp"/>
              <w:rPr>
                <w:rFonts w:ascii="Verdana" w:eastAsia="Yu Mincho" w:hAnsi="Verdana" w:cs="Arial"/>
                <w:b/>
                <w:bCs/>
                <w:color w:val="0070C0"/>
                <w:sz w:val="22"/>
                <w:szCs w:val="22"/>
              </w:rPr>
            </w:pPr>
          </w:p>
          <w:p w14:paraId="4AFC48CC" w14:textId="245B8841" w:rsidR="00414F3F" w:rsidRPr="00414F3F" w:rsidRDefault="00414F3F" w:rsidP="00414F3F">
            <w:pPr>
              <w:pStyle w:val="Betarp"/>
              <w:jc w:val="both"/>
              <w:rPr>
                <w:rFonts w:ascii="Verdana" w:eastAsia="Yu Mincho" w:hAnsi="Verdana" w:cs="Arial"/>
                <w:b/>
                <w:bCs/>
                <w:color w:val="0070C0"/>
                <w:sz w:val="22"/>
                <w:szCs w:val="22"/>
              </w:rPr>
            </w:pPr>
            <w:r w:rsidRPr="00414F3F">
              <w:rPr>
                <w:rFonts w:ascii="Verdana" w:eastAsia="Yu Mincho" w:hAnsi="Verdana" w:cs="Arial"/>
                <w:b/>
                <w:bCs/>
                <w:color w:val="0070C0"/>
                <w:sz w:val="22"/>
                <w:szCs w:val="22"/>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36D34C" w14:textId="77777777" w:rsidR="00414F3F" w:rsidRPr="00414F3F" w:rsidRDefault="00414F3F" w:rsidP="00414F3F">
            <w:pPr>
              <w:pStyle w:val="Betarp"/>
              <w:rPr>
                <w:rFonts w:ascii="Verdana" w:hAnsi="Verdana"/>
                <w:color w:val="0070C0"/>
                <w:sz w:val="22"/>
                <w:szCs w:val="22"/>
              </w:rPr>
            </w:pPr>
            <w:r w:rsidRPr="00414F3F">
              <w:rPr>
                <w:rFonts w:ascii="Verdana" w:hAnsi="Verdana"/>
                <w:color w:val="0070C0"/>
                <w:sz w:val="22"/>
                <w:szCs w:val="22"/>
              </w:rPr>
              <w:t>Iš Lietuvoje įsteigtų subjektų įrodančių dokumentų nereikalaujama. Užtenka pateikto EBVPD.</w:t>
            </w:r>
          </w:p>
          <w:p w14:paraId="4B818CE8" w14:textId="77777777" w:rsidR="00414F3F" w:rsidRPr="00414F3F" w:rsidRDefault="00414F3F" w:rsidP="00290CC0">
            <w:pPr>
              <w:pStyle w:val="Betarp"/>
              <w:jc w:val="both"/>
              <w:rPr>
                <w:rFonts w:ascii="Verdana" w:hAnsi="Verdana"/>
                <w:color w:val="0070C0"/>
                <w:sz w:val="22"/>
                <w:szCs w:val="22"/>
              </w:rPr>
            </w:pPr>
          </w:p>
        </w:tc>
      </w:tr>
      <w:tr w:rsidR="00805F54" w:rsidRPr="00DA74D6" w14:paraId="3C74361C"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w:t>
            </w:r>
            <w:r w:rsidRPr="00DA74D6">
              <w:rPr>
                <w:rFonts w:ascii="Verdana" w:hAnsi="Verdana"/>
                <w:sz w:val="22"/>
                <w:szCs w:val="22"/>
                <w:lang w:eastAsia="en-US"/>
              </w:rPr>
              <w:lastRenderedPageBreak/>
              <w:t xml:space="preserve">organizacija, reikalavimus, kaip tai apibrėžta VPĮ 46 straipsnio 2 dalies 1 ir 3 punktuose, arba perkančioji organizacija turi kitų įrodymų apie šių įsipareigojimų nevykdymą. </w:t>
            </w:r>
          </w:p>
          <w:p w14:paraId="50328DE8" w14:textId="77777777" w:rsidR="00805F54" w:rsidRPr="00DA74D6" w:rsidRDefault="00805F54" w:rsidP="00290CC0">
            <w:pPr>
              <w:pStyle w:val="Betarp"/>
              <w:jc w:val="both"/>
              <w:rPr>
                <w:rFonts w:ascii="Verdana" w:hAnsi="Verdana" w:cstheme="minorHAnsi"/>
                <w:b/>
                <w:bCs/>
                <w:sz w:val="22"/>
                <w:szCs w:val="22"/>
                <w:lang w:eastAsia="en-US"/>
              </w:rPr>
            </w:pPr>
          </w:p>
          <w:p w14:paraId="3E7AE0B6" w14:textId="1F38E2D4"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DA74D6" w:rsidRDefault="00C04025" w:rsidP="00290CC0">
            <w:pPr>
              <w:pStyle w:val="Betarp"/>
              <w:jc w:val="both"/>
              <w:rPr>
                <w:rFonts w:ascii="Verdana" w:hAnsi="Verdana" w:cstheme="minorHAnsi"/>
                <w:b/>
                <w:bCs/>
                <w:sz w:val="22"/>
                <w:szCs w:val="22"/>
                <w:lang w:eastAsia="en-US"/>
              </w:rPr>
            </w:pPr>
          </w:p>
          <w:p w14:paraId="6F58C128" w14:textId="6304DB13" w:rsidR="00805F54" w:rsidRPr="00DA74D6" w:rsidRDefault="00805F54" w:rsidP="00C04025">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w:t>
            </w:r>
            <w:r w:rsidRPr="001D4C06">
              <w:rPr>
                <w:rFonts w:ascii="Verdana" w:hAnsi="Verdana" w:cstheme="minorHAnsi"/>
                <w:bCs/>
                <w:sz w:val="22"/>
                <w:szCs w:val="22"/>
                <w:lang w:eastAsia="en-US"/>
              </w:rPr>
              <w:t xml:space="preserve">) </w:t>
            </w:r>
            <w:r w:rsidR="00C04025" w:rsidRPr="001D4C06">
              <w:rPr>
                <w:rFonts w:ascii="Verdana" w:hAnsi="Verdana" w:cstheme="minorHAnsi"/>
                <w:bCs/>
                <w:sz w:val="22"/>
                <w:szCs w:val="22"/>
                <w:lang w:eastAsia="en-US"/>
              </w:rPr>
              <w:t xml:space="preserve">tiekėjo, kuris yra juridinis asmuo, kita organizacija ar jos </w:t>
            </w:r>
            <w:r w:rsidR="00C04025" w:rsidRPr="001D4C06">
              <w:rPr>
                <w:rFonts w:ascii="Verdana" w:hAnsi="Verdana" w:cstheme="minorHAnsi"/>
                <w:b/>
                <w:sz w:val="22"/>
                <w:szCs w:val="22"/>
                <w:lang w:eastAsia="en-US"/>
              </w:rPr>
              <w:t>struktūrinis</w:t>
            </w:r>
            <w:r w:rsidR="00C04025" w:rsidRPr="001D4C06">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1) tiekėjas yra įsipareigojęs sumokėti mokesčius, įskaitant socialinio draudimo </w:t>
            </w:r>
            <w:r w:rsidRPr="00DA74D6">
              <w:rPr>
                <w:rFonts w:ascii="Verdana" w:hAnsi="Verdana" w:cstheme="minorHAnsi"/>
                <w:bCs/>
                <w:sz w:val="22"/>
                <w:szCs w:val="22"/>
                <w:lang w:eastAsia="en-US"/>
              </w:rPr>
              <w:lastRenderedPageBreak/>
              <w:t>įmokas ir dėl to laikomas jau įvykdžiusiu šioje dalyje nurodytus įsipareigojimus;</w:t>
            </w:r>
          </w:p>
          <w:p w14:paraId="16192DEB"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5F0343F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762E9" w14:textId="77777777" w:rsidR="00414F3F" w:rsidRPr="00414F3F" w:rsidRDefault="00414F3F" w:rsidP="00414F3F">
            <w:pPr>
              <w:pStyle w:val="Betarp"/>
              <w:rPr>
                <w:rFonts w:ascii="Verdana" w:hAnsi="Verdana"/>
                <w:sz w:val="22"/>
                <w:szCs w:val="22"/>
              </w:rPr>
            </w:pPr>
            <w:r w:rsidRPr="00414F3F">
              <w:rPr>
                <w:rFonts w:ascii="Verdana" w:hAnsi="Verdana"/>
                <w:sz w:val="22"/>
                <w:szCs w:val="22"/>
              </w:rPr>
              <w:t>Iš Lietuvoje įsteigtų subjektų reikalaujama:</w:t>
            </w:r>
          </w:p>
          <w:p w14:paraId="3C2B78BF" w14:textId="4EED448D" w:rsidR="00805F54" w:rsidRPr="00DA74D6" w:rsidRDefault="00805F54" w:rsidP="00290CC0">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Betarp"/>
              <w:jc w:val="both"/>
              <w:rPr>
                <w:rFonts w:ascii="Verdana" w:hAnsi="Verdana"/>
                <w:b/>
                <w:bCs/>
                <w:sz w:val="22"/>
                <w:szCs w:val="22"/>
              </w:rPr>
            </w:pPr>
          </w:p>
          <w:p w14:paraId="65405DF0" w14:textId="77777777" w:rsidR="00414F3F" w:rsidRPr="00414F3F" w:rsidRDefault="4619C3AF" w:rsidP="00414F3F">
            <w:pPr>
              <w:pStyle w:val="Betarp"/>
              <w:numPr>
                <w:ilvl w:val="0"/>
                <w:numId w:val="1"/>
              </w:numPr>
              <w:jc w:val="both"/>
              <w:rPr>
                <w:sz w:val="22"/>
                <w:szCs w:val="22"/>
              </w:rPr>
            </w:pPr>
            <w:r w:rsidRPr="00DA74D6">
              <w:rPr>
                <w:rFonts w:ascii="Verdana" w:hAnsi="Verdana"/>
                <w:sz w:val="22"/>
                <w:szCs w:val="22"/>
              </w:rPr>
              <w:lastRenderedPageBreak/>
              <w:t>išraš</w:t>
            </w:r>
            <w:r w:rsidR="42A771CF" w:rsidRPr="00DA74D6">
              <w:rPr>
                <w:rFonts w:ascii="Verdana" w:hAnsi="Verdana"/>
                <w:sz w:val="22"/>
                <w:szCs w:val="22"/>
              </w:rPr>
              <w:t>o</w:t>
            </w:r>
            <w:r w:rsidRPr="00DA74D6">
              <w:rPr>
                <w:rFonts w:ascii="Verdana" w:hAnsi="Verdana"/>
                <w:sz w:val="22"/>
                <w:szCs w:val="22"/>
              </w:rPr>
              <w:t xml:space="preserve"> iš teismo sprendimo (jei toks yra) arba</w:t>
            </w:r>
          </w:p>
          <w:p w14:paraId="5B77C66C" w14:textId="6647A2E0" w:rsidR="00805F54" w:rsidRPr="00DA74D6" w:rsidRDefault="00B35395" w:rsidP="00414F3F">
            <w:pPr>
              <w:pStyle w:val="Betarp"/>
              <w:numPr>
                <w:ilvl w:val="0"/>
                <w:numId w:val="1"/>
              </w:numPr>
              <w:jc w:val="both"/>
              <w:rPr>
                <w:sz w:val="22"/>
                <w:szCs w:val="22"/>
              </w:rPr>
            </w:pPr>
            <w:r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Betarp"/>
              <w:jc w:val="both"/>
              <w:rPr>
                <w:rFonts w:ascii="Verdana" w:hAnsi="Verdana"/>
                <w:sz w:val="22"/>
                <w:szCs w:val="22"/>
              </w:rPr>
            </w:pPr>
          </w:p>
          <w:p w14:paraId="4EEEE929" w14:textId="77777777" w:rsidR="00110134" w:rsidRPr="00DA74D6" w:rsidRDefault="00110134" w:rsidP="00110134">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Puslapioinaosnuoroda"/>
                <w:rFonts w:ascii="Verdana" w:hAnsi="Verdana"/>
                <w:sz w:val="22"/>
                <w:szCs w:val="22"/>
              </w:rPr>
              <w:footnoteReference w:id="3"/>
            </w:r>
            <w:r w:rsidR="7871E20C" w:rsidRPr="00DA74D6">
              <w:rPr>
                <w:rFonts w:ascii="Verdana" w:hAnsi="Verdana"/>
                <w:sz w:val="22"/>
                <w:szCs w:val="22"/>
              </w:rPr>
              <w:t>.</w:t>
            </w:r>
          </w:p>
          <w:p w14:paraId="2DBA6DC7" w14:textId="419F1A1C" w:rsidR="00805F54" w:rsidRPr="00DA74D6" w:rsidRDefault="00805F54" w:rsidP="39658640">
            <w:pPr>
              <w:pStyle w:val="Betarp"/>
              <w:jc w:val="both"/>
              <w:rPr>
                <w:rFonts w:ascii="Verdana" w:eastAsia="Yu Mincho" w:hAnsi="Verdana" w:cs="Arial"/>
                <w:sz w:val="22"/>
                <w:szCs w:val="22"/>
              </w:rPr>
            </w:pPr>
          </w:p>
          <w:p w14:paraId="0D468FA1" w14:textId="38E7ABEA" w:rsidR="00110134" w:rsidRPr="00DA74D6" w:rsidRDefault="009F236C" w:rsidP="4EAB1EA5">
            <w:pPr>
              <w:pStyle w:val="Betarp"/>
              <w:jc w:val="both"/>
              <w:rPr>
                <w:rFonts w:ascii="Verdana" w:hAnsi="Verdana"/>
                <w:i/>
                <w:iCs/>
                <w:color w:val="000000" w:themeColor="text1"/>
                <w:sz w:val="22"/>
                <w:szCs w:val="22"/>
              </w:rPr>
            </w:pPr>
            <w:r w:rsidRPr="00DA74D6">
              <w:rPr>
                <w:rFonts w:ascii="Verdana" w:hAnsi="Verdana"/>
                <w:sz w:val="22"/>
                <w:szCs w:val="22"/>
              </w:rPr>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kaip </w:t>
            </w:r>
            <w:r w:rsidR="00805F54" w:rsidRPr="00DA74D6">
              <w:rPr>
                <w:rFonts w:ascii="Verdana" w:hAnsi="Verdana"/>
                <w:color w:val="00B050"/>
                <w:sz w:val="22"/>
                <w:szCs w:val="22"/>
              </w:rPr>
              <w:t>120</w:t>
            </w:r>
            <w:r w:rsidR="00805F54" w:rsidRPr="00DA74D6">
              <w:rPr>
                <w:rFonts w:ascii="Verdana" w:hAnsi="Verdana"/>
                <w:sz w:val="22"/>
                <w:szCs w:val="22"/>
              </w:rPr>
              <w:t xml:space="preserve"> </w:t>
            </w:r>
            <w:r w:rsidR="00805F54" w:rsidRPr="00DA74D6">
              <w:rPr>
                <w:rFonts w:ascii="Verdana" w:hAnsi="Verdana"/>
                <w:color w:val="00B050"/>
                <w:sz w:val="22"/>
                <w:szCs w:val="22"/>
              </w:rPr>
              <w:t>dienų</w:t>
            </w:r>
            <w:r w:rsidR="00805F54" w:rsidRPr="00DA74D6">
              <w:rPr>
                <w:rFonts w:ascii="Verdana" w:hAnsi="Verdana"/>
                <w:sz w:val="22"/>
                <w:szCs w:val="22"/>
              </w:rPr>
              <w:t xml:space="preserve"> </w:t>
            </w:r>
            <w:r w:rsidR="56F204F8" w:rsidRPr="00DA74D6">
              <w:rPr>
                <w:rFonts w:ascii="Verdana" w:hAnsi="Verdana"/>
                <w:sz w:val="22"/>
                <w:szCs w:val="22"/>
              </w:rPr>
              <w:t>iki</w:t>
            </w:r>
            <w:r w:rsidR="00805F54" w:rsidRPr="00DA74D6">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Betarp"/>
              <w:jc w:val="both"/>
              <w:rPr>
                <w:rFonts w:ascii="Verdana" w:hAnsi="Verdana"/>
                <w:i/>
                <w:iCs/>
                <w:color w:val="7030A0"/>
                <w:sz w:val="22"/>
                <w:szCs w:val="22"/>
              </w:rPr>
            </w:pPr>
          </w:p>
          <w:p w14:paraId="6A81B2CB"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 xml:space="preserve">Jei dokumentas išduotas anksčiau, tačiau jame nurodytas galiojimo terminas ilgesnis nei pašalinimo pagrindų nebuvimą patvirtinančių dokumentų pagal </w:t>
            </w:r>
            <w:r w:rsidRPr="00DA74D6">
              <w:rPr>
                <w:rFonts w:ascii="Verdana" w:hAnsi="Verdana" w:cstheme="minorHAnsi"/>
                <w:bCs/>
                <w:sz w:val="22"/>
                <w:szCs w:val="22"/>
              </w:rPr>
              <w:lastRenderedPageBreak/>
              <w:t>EBVPD galutinis pateikimo terminas, toks dokumentas jo galiojimo laikotarpiu yra priimtinas.</w:t>
            </w:r>
          </w:p>
          <w:p w14:paraId="0CB51534" w14:textId="77777777" w:rsidR="00805F54" w:rsidRPr="00DA74D6" w:rsidRDefault="00805F54" w:rsidP="00290CC0">
            <w:pPr>
              <w:pStyle w:val="Betarp"/>
              <w:jc w:val="both"/>
              <w:rPr>
                <w:rFonts w:ascii="Verdana" w:hAnsi="Verdana" w:cstheme="minorHAnsi"/>
                <w:b/>
                <w:bCs/>
                <w:sz w:val="22"/>
                <w:szCs w:val="22"/>
              </w:rPr>
            </w:pPr>
          </w:p>
          <w:p w14:paraId="19FB1E3F" w14:textId="3DCE32A1"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2631FFFA"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Betarp"/>
              <w:jc w:val="both"/>
              <w:rPr>
                <w:rFonts w:ascii="Verdana" w:hAnsi="Verdana" w:cstheme="minorHAnsi"/>
                <w:b/>
                <w:bCs/>
                <w:sz w:val="22"/>
                <w:szCs w:val="22"/>
              </w:rPr>
            </w:pPr>
          </w:p>
          <w:p w14:paraId="692A5F51" w14:textId="4BC191AD" w:rsidR="00805F54" w:rsidRPr="00DA74D6" w:rsidRDefault="6D8B9F2E" w:rsidP="00290CC0">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Betarp"/>
              <w:jc w:val="both"/>
              <w:rPr>
                <w:rFonts w:ascii="Verdana" w:hAnsi="Verdana"/>
                <w:b/>
                <w:bCs/>
                <w:sz w:val="22"/>
                <w:szCs w:val="22"/>
              </w:rPr>
            </w:pPr>
          </w:p>
          <w:p w14:paraId="19979566" w14:textId="0BE2D688" w:rsidR="00805F54" w:rsidRPr="00DA74D6" w:rsidRDefault="6D8B9F2E" w:rsidP="496BE0B5">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w:t>
            </w:r>
            <w:r w:rsidRPr="00DA74D6">
              <w:rPr>
                <w:rFonts w:ascii="Verdana" w:hAnsi="Verdana"/>
                <w:sz w:val="22"/>
                <w:szCs w:val="22"/>
              </w:rPr>
              <w:lastRenderedPageBreak/>
              <w:t>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Betarp"/>
              <w:jc w:val="both"/>
              <w:rPr>
                <w:rFonts w:ascii="Verdana" w:hAnsi="Verdana" w:cstheme="minorHAnsi"/>
                <w:b/>
                <w:bCs/>
                <w:sz w:val="22"/>
                <w:szCs w:val="22"/>
              </w:rPr>
            </w:pPr>
          </w:p>
          <w:p w14:paraId="2D9C991E" w14:textId="77777777" w:rsidR="00ED4C15" w:rsidRPr="00DA74D6" w:rsidRDefault="00ED4C15" w:rsidP="00ED4C15">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Puslapioinaosnuoroda"/>
                <w:rFonts w:ascii="Verdana" w:hAnsi="Verdana"/>
                <w:sz w:val="22"/>
                <w:szCs w:val="22"/>
              </w:rPr>
              <w:footnoteReference w:id="4"/>
            </w:r>
            <w:r w:rsidR="63D226CC" w:rsidRPr="00DA74D6">
              <w:rPr>
                <w:rFonts w:ascii="Verdana" w:hAnsi="Verdana"/>
                <w:sz w:val="22"/>
                <w:szCs w:val="22"/>
              </w:rPr>
              <w:t>.</w:t>
            </w:r>
          </w:p>
          <w:p w14:paraId="034F3AB4" w14:textId="0FB2172E" w:rsidR="00805F54" w:rsidRPr="00DA74D6" w:rsidRDefault="00805F54" w:rsidP="00290CC0">
            <w:pPr>
              <w:pStyle w:val="Betarp"/>
              <w:jc w:val="both"/>
              <w:rPr>
                <w:rFonts w:ascii="Verdana" w:hAnsi="Verdana" w:cstheme="minorHAnsi"/>
                <w:b/>
                <w:bCs/>
                <w:sz w:val="22"/>
                <w:szCs w:val="22"/>
              </w:rPr>
            </w:pPr>
          </w:p>
          <w:p w14:paraId="1E49B92E" w14:textId="639285B8" w:rsidR="0016677C" w:rsidRPr="00DA74D6" w:rsidRDefault="0016677C" w:rsidP="4EAB1EA5">
            <w:pPr>
              <w:pStyle w:val="Betarp"/>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DA74D6">
              <w:rPr>
                <w:rFonts w:ascii="Verdana" w:hAnsi="Verdana"/>
                <w:color w:val="00B050"/>
                <w:sz w:val="22"/>
                <w:szCs w:val="22"/>
              </w:rPr>
              <w:t>120</w:t>
            </w:r>
            <w:r w:rsidRPr="00DA74D6">
              <w:rPr>
                <w:rFonts w:ascii="Verdana" w:hAnsi="Verdana"/>
                <w:sz w:val="22"/>
                <w:szCs w:val="22"/>
              </w:rPr>
              <w:t xml:space="preserve"> </w:t>
            </w:r>
            <w:r w:rsidRPr="00DA74D6">
              <w:rPr>
                <w:rFonts w:ascii="Verdana" w:hAnsi="Verdana"/>
                <w:color w:val="00B050"/>
                <w:sz w:val="22"/>
                <w:szCs w:val="22"/>
              </w:rPr>
              <w:t>dienų</w:t>
            </w:r>
            <w:r w:rsidRPr="00DA74D6">
              <w:rPr>
                <w:rFonts w:ascii="Verdana" w:hAnsi="Verdana"/>
                <w:sz w:val="22"/>
                <w:szCs w:val="22"/>
              </w:rPr>
              <w:t xml:space="preserve"> 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Betarp"/>
              <w:jc w:val="both"/>
              <w:rPr>
                <w:rFonts w:ascii="Verdana" w:hAnsi="Verdana" w:cstheme="minorHAnsi"/>
                <w:b/>
                <w:bCs/>
                <w:sz w:val="22"/>
                <w:szCs w:val="22"/>
              </w:rPr>
            </w:pPr>
          </w:p>
          <w:p w14:paraId="75DAD648" w14:textId="77777777" w:rsidR="00805F54" w:rsidRPr="00DA74D6" w:rsidRDefault="00805F54" w:rsidP="39658640">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DA74D6" w:rsidRDefault="00AD02FA" w:rsidP="39658640">
            <w:pPr>
              <w:pStyle w:val="Betarp"/>
              <w:jc w:val="both"/>
              <w:rPr>
                <w:rFonts w:ascii="Verdana" w:hAnsi="Verdana"/>
                <w:sz w:val="22"/>
                <w:szCs w:val="22"/>
              </w:rPr>
            </w:pPr>
          </w:p>
          <w:p w14:paraId="5A4C9897" w14:textId="77777777" w:rsidR="000B3775" w:rsidRPr="001D4C06" w:rsidRDefault="000B3775" w:rsidP="000B3775">
            <w:pPr>
              <w:pStyle w:val="Betarp"/>
              <w:jc w:val="both"/>
              <w:rPr>
                <w:rFonts w:ascii="Verdana" w:hAnsi="Verdana" w:cs="Times New Roman"/>
                <w:b/>
                <w:bCs/>
                <w:i/>
                <w:iCs/>
                <w:sz w:val="22"/>
                <w:szCs w:val="22"/>
              </w:rPr>
            </w:pPr>
            <w:r w:rsidRPr="001D4C06">
              <w:rPr>
                <w:rFonts w:ascii="Verdana" w:hAnsi="Verdana" w:cs="Times New Roman"/>
                <w:b/>
                <w:bCs/>
                <w:i/>
                <w:iCs/>
                <w:sz w:val="22"/>
                <w:szCs w:val="22"/>
              </w:rPr>
              <w:t>PASTABA</w:t>
            </w:r>
          </w:p>
          <w:p w14:paraId="4786C8A6" w14:textId="40100B7E" w:rsidR="000B3775" w:rsidRPr="001D4C06" w:rsidRDefault="000B3775" w:rsidP="000B3775">
            <w:pPr>
              <w:pStyle w:val="Betarp"/>
              <w:jc w:val="both"/>
              <w:rPr>
                <w:rFonts w:ascii="Verdana" w:hAnsi="Verdana" w:cs="Times New Roman"/>
                <w:sz w:val="22"/>
                <w:szCs w:val="22"/>
              </w:rPr>
            </w:pPr>
            <w:r w:rsidRPr="001D4C06">
              <w:rPr>
                <w:rFonts w:ascii="Verdana" w:hAnsi="Verdana" w:cs="Times New Roman"/>
                <w:sz w:val="22"/>
                <w:szCs w:val="22"/>
              </w:rPr>
              <w:t xml:space="preserve">Pažymų, patvirtinančių VPĮ 46 straipsnyje nurodytų tiekėjo pašalinimo pagrindų nebuvimą, pateikti nereikalaujama. Jų </w:t>
            </w:r>
            <w:r w:rsidR="006C00CE">
              <w:rPr>
                <w:rFonts w:ascii="Verdana" w:hAnsi="Verdana" w:cs="Times New Roman"/>
                <w:color w:val="00B050"/>
                <w:sz w:val="22"/>
                <w:szCs w:val="22"/>
              </w:rPr>
              <w:t>Perkantysis subjektas</w:t>
            </w:r>
            <w:r w:rsidR="006C00CE" w:rsidRPr="00DA74D6">
              <w:rPr>
                <w:rFonts w:ascii="Verdana" w:hAnsi="Verdana" w:cs="Times New Roman"/>
                <w:color w:val="00B050"/>
                <w:sz w:val="22"/>
                <w:szCs w:val="22"/>
              </w:rPr>
              <w:t xml:space="preserve"> </w:t>
            </w:r>
            <w:r w:rsidRPr="001D4C06">
              <w:rPr>
                <w:rFonts w:ascii="Verdana" w:hAnsi="Verdana" w:cs="Times New Roman"/>
                <w:sz w:val="22"/>
                <w:szCs w:val="22"/>
              </w:rPr>
              <w:t xml:space="preserve">reikalaus </w:t>
            </w:r>
            <w:r w:rsidRPr="001D4C06">
              <w:rPr>
                <w:rFonts w:ascii="Verdana" w:hAnsi="Verdana" w:cs="Times New Roman"/>
                <w:sz w:val="22"/>
                <w:szCs w:val="22"/>
              </w:rPr>
              <w:lastRenderedPageBreak/>
              <w:t>tik turėdamas pagrįstų abejonių dėl tiekėjo patikimumo.</w:t>
            </w:r>
          </w:p>
          <w:p w14:paraId="47C71B6E" w14:textId="1563191E" w:rsidR="00AD02FA" w:rsidRPr="00DA74D6" w:rsidRDefault="00AD02FA" w:rsidP="39658640">
            <w:pPr>
              <w:pStyle w:val="Betarp"/>
              <w:jc w:val="both"/>
              <w:rPr>
                <w:rFonts w:ascii="Verdana" w:hAnsi="Verdana"/>
                <w:b/>
                <w:bCs/>
                <w:sz w:val="22"/>
                <w:szCs w:val="22"/>
              </w:rPr>
            </w:pPr>
          </w:p>
        </w:tc>
      </w:tr>
      <w:bookmarkEnd w:id="3"/>
      <w:tr w:rsidR="00805F54" w:rsidRPr="00DA74D6" w14:paraId="69372B4C"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w:t>
            </w:r>
            <w:r w:rsidRPr="00DA74D6">
              <w:rPr>
                <w:rFonts w:ascii="Verdana" w:hAnsi="Verdana"/>
                <w:sz w:val="22"/>
                <w:szCs w:val="22"/>
              </w:rPr>
              <w:lastRenderedPageBreak/>
              <w:t xml:space="preserve">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w:t>
            </w:r>
            <w:r w:rsidRPr="00DA74D6">
              <w:rPr>
                <w:rFonts w:ascii="Verdana" w:hAnsi="Verdana"/>
                <w:b/>
                <w:bCs/>
                <w:sz w:val="22"/>
                <w:szCs w:val="22"/>
              </w:rPr>
              <w:lastRenderedPageBreak/>
              <w:t xml:space="preserve">atsižvelgiama į pagal VPĮ 52 straipsnį skelbiamą informaciją: </w:t>
            </w:r>
          </w:p>
          <w:p w14:paraId="18429F57" w14:textId="130F49E7" w:rsidR="00443D09" w:rsidRPr="00443D09" w:rsidRDefault="00255338" w:rsidP="00290CC0">
            <w:pPr>
              <w:pStyle w:val="Betarp"/>
              <w:jc w:val="both"/>
              <w:rPr>
                <w:rFonts w:ascii="Verdana" w:hAnsi="Verdana"/>
                <w:sz w:val="22"/>
                <w:szCs w:val="22"/>
              </w:rPr>
            </w:pPr>
            <w:hyperlink r:id="rId13" w:history="1">
              <w:r w:rsidR="00443D09"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ėmėsi neteisėtų veiksmų, siekdamas daryti įtaką perkančiosios organizacijos sprendimams, </w:t>
            </w:r>
            <w:r w:rsidRPr="00DA74D6">
              <w:rPr>
                <w:rFonts w:ascii="Verdana" w:hAnsi="Verdana"/>
                <w:sz w:val="22"/>
                <w:szCs w:val="22"/>
              </w:rPr>
              <w:lastRenderedPageBreak/>
              <w:t>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w:t>
            </w:r>
            <w:r w:rsidRPr="00DA74D6">
              <w:rPr>
                <w:rFonts w:ascii="Verdana" w:hAnsi="Verdana"/>
                <w:sz w:val="22"/>
                <w:szCs w:val="22"/>
              </w:rPr>
              <w:lastRenderedPageBreak/>
              <w:t xml:space="preserve">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255338" w:rsidP="00290CC0">
            <w:pPr>
              <w:pStyle w:val="Betarp"/>
              <w:jc w:val="both"/>
              <w:rPr>
                <w:rFonts w:ascii="Verdana" w:hAnsi="Verdana"/>
                <w:sz w:val="22"/>
                <w:szCs w:val="22"/>
              </w:rPr>
            </w:pPr>
            <w:hyperlink r:id="rId14" w:history="1">
              <w:r w:rsidR="00443D09"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255338" w:rsidP="00290CC0">
            <w:pPr>
              <w:pStyle w:val="Betarp"/>
              <w:jc w:val="both"/>
              <w:rPr>
                <w:rFonts w:ascii="Verdana" w:hAnsi="Verdana"/>
                <w:sz w:val="22"/>
                <w:szCs w:val="22"/>
              </w:rPr>
            </w:pPr>
            <w:hyperlink r:id="rId15" w:history="1">
              <w:r w:rsidR="00443D09"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4" w:name="part_030e6c6c64ba4f96a23474e439d1b80c"/>
            <w:bookmarkEnd w:id="4"/>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255338" w:rsidP="00F2785B">
            <w:pPr>
              <w:pStyle w:val="Betarp"/>
              <w:jc w:val="both"/>
              <w:rPr>
                <w:rFonts w:ascii="Verdana" w:hAnsi="Verdana"/>
                <w:sz w:val="22"/>
                <w:szCs w:val="22"/>
              </w:rPr>
            </w:pPr>
            <w:hyperlink r:id="rId17" w:history="1">
              <w:r w:rsidR="00183860"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w:t>
            </w:r>
            <w:r w:rsidRPr="00DA74D6">
              <w:rPr>
                <w:rFonts w:ascii="Verdana" w:eastAsia="Times New Roman" w:hAnsi="Verdana"/>
                <w:sz w:val="22"/>
                <w:szCs w:val="22"/>
              </w:rPr>
              <w:lastRenderedPageBreak/>
              <w:t>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lastRenderedPageBreak/>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lastRenderedPageBreak/>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831F60" w:rsidRPr="00DA74D6" w14:paraId="41A1269C"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831F60" w:rsidRPr="00DA74D6" w:rsidRDefault="00831F60" w:rsidP="00831F60">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7970A892" w:rsidR="00831F60" w:rsidRPr="00DA74D6" w:rsidRDefault="00831F60" w:rsidP="00831F60">
            <w:pPr>
              <w:pStyle w:val="Betarp"/>
              <w:jc w:val="both"/>
              <w:rPr>
                <w:rFonts w:ascii="Verdana" w:hAnsi="Verdana"/>
                <w:sz w:val="22"/>
                <w:szCs w:val="22"/>
              </w:rPr>
            </w:pPr>
            <w:r w:rsidRPr="005D1FF7">
              <w:rPr>
                <w:rFonts w:ascii="Verdana" w:hAnsi="Verdana"/>
                <w:sz w:val="22"/>
                <w:szCs w:val="22"/>
              </w:rPr>
              <w:t>Tiekėjas yra padaręs rimtą profesinį pažeidimą, dėl kurio perkančioji organizacija abejoja tiekėjo sąžiningumu,</w:t>
            </w:r>
            <w:r w:rsidRPr="005D1FF7">
              <w:rPr>
                <w:rFonts w:ascii="Verdana" w:eastAsia="Times New Roman" w:hAnsi="Verdana"/>
                <w:sz w:val="22"/>
                <w:szCs w:val="22"/>
              </w:rPr>
              <w:t xml:space="preserve"> kai jis </w:t>
            </w:r>
            <w:r w:rsidRPr="005D1FF7">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FFE771" w14:textId="77777777" w:rsidR="00831F60" w:rsidRDefault="00831F60" w:rsidP="00831F60">
            <w:pPr>
              <w:pStyle w:val="Betarp"/>
              <w:jc w:val="both"/>
              <w:rPr>
                <w:rFonts w:ascii="Verdana" w:eastAsia="Yu Mincho" w:hAnsi="Verdana" w:cs="Arial"/>
                <w:b/>
                <w:bCs/>
                <w:sz w:val="22"/>
                <w:szCs w:val="22"/>
              </w:rPr>
            </w:pPr>
            <w:r w:rsidRPr="008370F0">
              <w:rPr>
                <w:rFonts w:ascii="Verdana" w:eastAsia="Yu Mincho" w:hAnsi="Verdana" w:cs="Arial"/>
                <w:b/>
                <w:bCs/>
                <w:sz w:val="22"/>
                <w:szCs w:val="22"/>
              </w:rPr>
              <w:t xml:space="preserve">VPĮ 46 straipsnio </w:t>
            </w:r>
            <w:r>
              <w:rPr>
                <w:rFonts w:ascii="Verdana" w:eastAsia="Yu Mincho" w:hAnsi="Verdana" w:cs="Arial"/>
                <w:b/>
                <w:bCs/>
                <w:sz w:val="22"/>
                <w:szCs w:val="22"/>
              </w:rPr>
              <w:t>4</w:t>
            </w:r>
            <w:r w:rsidRPr="008370F0">
              <w:rPr>
                <w:rFonts w:ascii="Verdana" w:eastAsia="Yu Mincho" w:hAnsi="Verdana" w:cs="Arial"/>
                <w:b/>
                <w:bCs/>
                <w:sz w:val="22"/>
                <w:szCs w:val="22"/>
              </w:rPr>
              <w:t xml:space="preserve"> dali</w:t>
            </w:r>
            <w:r>
              <w:rPr>
                <w:rFonts w:ascii="Verdana" w:eastAsia="Yu Mincho" w:hAnsi="Verdana" w:cs="Arial"/>
                <w:b/>
                <w:bCs/>
                <w:sz w:val="22"/>
                <w:szCs w:val="22"/>
              </w:rPr>
              <w:t>es 7 punkto c papunktis</w:t>
            </w:r>
          </w:p>
          <w:p w14:paraId="015EC461" w14:textId="77777777" w:rsidR="00831F60" w:rsidRDefault="00831F60" w:rsidP="00831F60">
            <w:pPr>
              <w:pStyle w:val="Betarp"/>
              <w:jc w:val="both"/>
              <w:rPr>
                <w:rFonts w:ascii="Verdana" w:eastAsia="Yu Mincho" w:hAnsi="Verdana" w:cs="Arial"/>
                <w:sz w:val="22"/>
                <w:szCs w:val="22"/>
              </w:rPr>
            </w:pPr>
          </w:p>
          <w:p w14:paraId="4D06A296" w14:textId="2BA06720" w:rsidR="00831F60" w:rsidRPr="00DA74D6" w:rsidRDefault="00831F60" w:rsidP="00831F60">
            <w:pPr>
              <w:pStyle w:val="Betarp"/>
              <w:jc w:val="both"/>
              <w:rPr>
                <w:rFonts w:ascii="Verdana" w:eastAsia="Yu Mincho" w:hAnsi="Verdana" w:cs="Arial"/>
                <w:sz w:val="22"/>
                <w:szCs w:val="22"/>
                <w:lang w:eastAsia="en-US"/>
              </w:rPr>
            </w:pPr>
            <w:r>
              <w:rPr>
                <w:rFonts w:ascii="Verdana" w:eastAsia="Yu Mincho" w:hAnsi="Verdana" w:cs="Arial"/>
                <w:sz w:val="22"/>
                <w:szCs w:val="22"/>
              </w:rPr>
              <w:t>EBVPD</w:t>
            </w:r>
            <w:r w:rsidRPr="005D1FF7">
              <w:rPr>
                <w:rFonts w:ascii="Verdana" w:eastAsia="Yu Mincho" w:hAnsi="Verdana" w:cs="Arial"/>
                <w:sz w:val="22"/>
                <w:szCs w:val="22"/>
              </w:rPr>
              <w:t xml:space="preserve">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A0FEB5" w14:textId="77777777" w:rsidR="00831F60" w:rsidRPr="005D1FF7" w:rsidRDefault="00831F60" w:rsidP="00831F60">
            <w:pPr>
              <w:pStyle w:val="Betarp"/>
              <w:jc w:val="both"/>
              <w:rPr>
                <w:rFonts w:ascii="Verdana" w:hAnsi="Verdana"/>
                <w:sz w:val="22"/>
                <w:szCs w:val="22"/>
                <w:lang w:eastAsia="en-US"/>
              </w:rPr>
            </w:pPr>
            <w:r w:rsidRPr="005D1FF7">
              <w:rPr>
                <w:rFonts w:ascii="Verdana" w:hAnsi="Verdana"/>
                <w:sz w:val="22"/>
                <w:szCs w:val="22"/>
                <w:lang w:eastAsia="en-US"/>
              </w:rPr>
              <w:t>Iš Lietuvoje įsteigtų subjektų įrodančių dokumentų nereikalaujama. Užtenka pateikto EBVPD.</w:t>
            </w:r>
          </w:p>
          <w:p w14:paraId="1258410F" w14:textId="77777777" w:rsidR="00831F60" w:rsidRPr="005D1FF7" w:rsidRDefault="00831F60" w:rsidP="00831F60">
            <w:pPr>
              <w:pStyle w:val="Betarp"/>
              <w:jc w:val="both"/>
              <w:rPr>
                <w:rFonts w:ascii="Verdana" w:hAnsi="Verdana" w:cstheme="minorHAnsi"/>
                <w:bCs/>
                <w:iCs/>
                <w:sz w:val="22"/>
                <w:szCs w:val="22"/>
                <w:lang w:eastAsia="en-US"/>
              </w:rPr>
            </w:pPr>
          </w:p>
          <w:p w14:paraId="5EC48968" w14:textId="77777777" w:rsidR="00831F60" w:rsidRPr="005D1FF7" w:rsidRDefault="00831F60" w:rsidP="00831F60">
            <w:pPr>
              <w:rPr>
                <w:rFonts w:ascii="Verdana" w:hAnsi="Verdana"/>
                <w:b/>
                <w:bCs/>
                <w:sz w:val="22"/>
                <w:szCs w:val="22"/>
              </w:rPr>
            </w:pPr>
            <w:r w:rsidRPr="496BE0B5">
              <w:rPr>
                <w:rFonts w:ascii="Verdana" w:hAnsi="Verdana"/>
                <w:b/>
                <w:bCs/>
                <w:sz w:val="22"/>
                <w:szCs w:val="22"/>
              </w:rPr>
              <w:t xml:space="preserve">Priimant sprendimus dėl tiekėjo pašalinimo iš pirkimo procedūros šiame punkte nurodytu pašalinimo pagrindu, be kita ko, atsižvelgiama į nacionalinėje duomenų bazėje adresu: </w:t>
            </w:r>
          </w:p>
          <w:p w14:paraId="5DEB9188" w14:textId="34D83406" w:rsidR="00831F60" w:rsidRPr="00DA74D6" w:rsidRDefault="00255338" w:rsidP="00831F60">
            <w:pPr>
              <w:rPr>
                <w:rFonts w:ascii="Verdana" w:hAnsi="Verdana" w:cstheme="minorHAnsi"/>
                <w:bCs/>
                <w:iCs/>
                <w:sz w:val="22"/>
                <w:szCs w:val="22"/>
                <w:lang w:eastAsia="en-US"/>
              </w:rPr>
            </w:pPr>
            <w:hyperlink r:id="rId19" w:history="1">
              <w:r w:rsidR="00831F60" w:rsidRPr="005D1FF7">
                <w:rPr>
                  <w:rStyle w:val="Hipersaitas"/>
                  <w:rFonts w:ascii="Verdana" w:hAnsi="Verdana"/>
                  <w:sz w:val="22"/>
                  <w:szCs w:val="22"/>
                  <w:u w:val="single"/>
                </w:rPr>
                <w:t>https://kt.gov.lt/lt/atviri-duomenys/diskvalifikavimas-is-viesuju-pirkimu</w:t>
              </w:r>
            </w:hyperlink>
            <w:r w:rsidR="00831F60" w:rsidRPr="005D1FF7">
              <w:rPr>
                <w:rFonts w:ascii="Verdana" w:hAnsi="Verdana"/>
                <w:sz w:val="22"/>
                <w:szCs w:val="22"/>
              </w:rPr>
              <w:t xml:space="preserve"> skelbiamą informaciją. </w:t>
            </w:r>
          </w:p>
        </w:tc>
      </w:tr>
      <w:tr w:rsidR="00831F60" w:rsidRPr="00DA74D6" w14:paraId="579A5225"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831F60" w:rsidRPr="00DA74D6" w:rsidRDefault="00831F60" w:rsidP="00831F60">
            <w:pPr>
              <w:pStyle w:val="Betarp"/>
              <w:numPr>
                <w:ilvl w:val="0"/>
                <w:numId w:val="5"/>
              </w:numPr>
              <w:rPr>
                <w:rFonts w:ascii="Verdana" w:hAnsi="Verdana"/>
                <w:sz w:val="22"/>
                <w:szCs w:val="22"/>
              </w:rPr>
            </w:pPr>
            <w:bookmarkStart w:id="5"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831F60" w:rsidRPr="00DA74D6" w:rsidRDefault="00831F60" w:rsidP="00831F60">
            <w:pPr>
              <w:spacing w:after="0" w:line="240" w:lineRule="auto"/>
              <w:jc w:val="both"/>
              <w:rPr>
                <w:rFonts w:ascii="Verdana" w:hAnsi="Verdana"/>
                <w:sz w:val="22"/>
                <w:szCs w:val="22"/>
              </w:rPr>
            </w:pPr>
            <w:r w:rsidRPr="00DA74D6">
              <w:rPr>
                <w:rFonts w:ascii="Verdana" w:hAnsi="Verdana"/>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589398BC" w:rsidR="00831F60" w:rsidRPr="00DA74D6" w:rsidRDefault="00831F60" w:rsidP="00831F60">
            <w:pPr>
              <w:spacing w:after="0" w:line="240" w:lineRule="auto"/>
              <w:jc w:val="both"/>
              <w:rPr>
                <w:rFonts w:ascii="Verdana" w:hAnsi="Verdana"/>
                <w:sz w:val="22"/>
                <w:szCs w:val="22"/>
              </w:rPr>
            </w:pPr>
            <w:r w:rsidRPr="00DA74D6">
              <w:rPr>
                <w:rFonts w:ascii="Verdana" w:hAnsi="Verdana"/>
                <w:sz w:val="22"/>
                <w:szCs w:val="22"/>
              </w:rPr>
              <w:lastRenderedPageBreak/>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831F60" w:rsidRPr="00DA74D6" w:rsidRDefault="00831F60" w:rsidP="00831F60">
            <w:pPr>
              <w:rPr>
                <w:rFonts w:ascii="Verdana" w:eastAsia="Yu Mincho" w:hAnsi="Verdana" w:cs="Arial"/>
                <w:sz w:val="22"/>
                <w:szCs w:val="22"/>
              </w:rPr>
            </w:pPr>
            <w:r w:rsidRPr="00DA74D6">
              <w:rPr>
                <w:rFonts w:ascii="Verdana" w:eastAsia="Yu Mincho" w:hAnsi="Verdana" w:cs="Arial"/>
                <w:b/>
                <w:bCs/>
                <w:sz w:val="22"/>
                <w:szCs w:val="22"/>
              </w:rPr>
              <w:lastRenderedPageBreak/>
              <w:t>VPĮ 46 straipsnio 6 dalies 2 punktas</w:t>
            </w:r>
          </w:p>
          <w:p w14:paraId="7ACA4DF8" w14:textId="77777777" w:rsidR="00831F60" w:rsidRPr="00DA74D6" w:rsidRDefault="00831F60" w:rsidP="00831F60">
            <w:pPr>
              <w:pStyle w:val="Betarp"/>
              <w:jc w:val="both"/>
              <w:rPr>
                <w:rFonts w:ascii="Verdana" w:eastAsia="Yu Mincho" w:hAnsi="Verdana" w:cs="Arial"/>
                <w:sz w:val="22"/>
                <w:szCs w:val="22"/>
              </w:rPr>
            </w:pPr>
          </w:p>
          <w:p w14:paraId="12668C6D" w14:textId="54E89C8A" w:rsidR="00831F60" w:rsidRPr="00DA74D6" w:rsidRDefault="00831F60" w:rsidP="00831F60">
            <w:pPr>
              <w:pStyle w:val="Betarp"/>
              <w:jc w:val="both"/>
              <w:rPr>
                <w:rFonts w:ascii="Verdana" w:eastAsia="Yu Mincho" w:hAnsi="Verdana" w:cs="Arial"/>
                <w:sz w:val="22"/>
                <w:szCs w:val="22"/>
              </w:rPr>
            </w:pPr>
            <w:r w:rsidRPr="00DA74D6">
              <w:rPr>
                <w:rFonts w:ascii="Verdana" w:eastAsia="Yu Mincho" w:hAnsi="Verdana" w:cs="Arial"/>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0E2E6BB0" w:rsidR="00831F60" w:rsidRPr="00DA74D6" w:rsidRDefault="00831F60" w:rsidP="00831F60">
            <w:pPr>
              <w:pStyle w:val="Betarp"/>
              <w:jc w:val="both"/>
              <w:rPr>
                <w:rFonts w:ascii="Verdana" w:hAnsi="Verdana"/>
                <w:sz w:val="22"/>
                <w:szCs w:val="22"/>
              </w:rPr>
            </w:pPr>
            <w:r w:rsidRPr="00DA74D6">
              <w:rPr>
                <w:rFonts w:ascii="Verdana" w:hAnsi="Verdana"/>
                <w:sz w:val="22"/>
                <w:szCs w:val="22"/>
                <w:lang w:eastAsia="en-US"/>
              </w:rPr>
              <w:t xml:space="preserve">Iš Lietuvoje įsteigtų subjektų įrodančių dokumentų nereikalaujama, užtenka pateikto EBVPD. </w:t>
            </w:r>
            <w:r w:rsidRPr="00DA74D6">
              <w:rPr>
                <w:rFonts w:ascii="Verdana" w:hAnsi="Verdana"/>
                <w:sz w:val="22"/>
                <w:szCs w:val="22"/>
              </w:rPr>
              <w:t>Perkančioji organizacija savarankiškai patikrina duomenis nacionalinėje duomenų bazėje, adresu:</w:t>
            </w:r>
          </w:p>
          <w:p w14:paraId="39880CE4" w14:textId="367C338E" w:rsidR="00831F60" w:rsidRPr="00DA74D6" w:rsidRDefault="00255338" w:rsidP="00831F60">
            <w:pPr>
              <w:pStyle w:val="Betarp"/>
              <w:jc w:val="both"/>
              <w:rPr>
                <w:rFonts w:ascii="Verdana" w:hAnsi="Verdana" w:cstheme="minorHAnsi"/>
                <w:bCs/>
                <w:sz w:val="22"/>
                <w:szCs w:val="22"/>
              </w:rPr>
            </w:pPr>
            <w:hyperlink r:id="rId20" w:history="1">
              <w:r w:rsidR="00831F60" w:rsidRPr="00DA74D6">
                <w:rPr>
                  <w:rStyle w:val="Hipersaitas"/>
                  <w:rFonts w:ascii="Verdana" w:hAnsi="Verdana" w:cstheme="minorHAnsi"/>
                  <w:bCs/>
                  <w:sz w:val="22"/>
                  <w:szCs w:val="22"/>
                  <w:u w:val="single"/>
                </w:rPr>
                <w:t>https://www.registrucentras.lt/jar/p/</w:t>
              </w:r>
            </w:hyperlink>
            <w:r w:rsidR="00831F60" w:rsidRPr="00DA74D6">
              <w:rPr>
                <w:rFonts w:ascii="Verdana" w:hAnsi="Verdana" w:cstheme="minorHAnsi"/>
                <w:bCs/>
                <w:sz w:val="22"/>
                <w:szCs w:val="22"/>
              </w:rPr>
              <w:t xml:space="preserve">. </w:t>
            </w:r>
          </w:p>
          <w:p w14:paraId="1BFB59E8" w14:textId="155D3C75" w:rsidR="00831F60" w:rsidRPr="00DA74D6" w:rsidRDefault="00831F60" w:rsidP="00831F60">
            <w:pPr>
              <w:pStyle w:val="Betarp"/>
              <w:jc w:val="both"/>
              <w:rPr>
                <w:rFonts w:ascii="Verdana" w:hAnsi="Verdana" w:cstheme="minorHAnsi"/>
                <w:b/>
                <w:bCs/>
                <w:sz w:val="22"/>
                <w:szCs w:val="22"/>
              </w:rPr>
            </w:pPr>
          </w:p>
          <w:p w14:paraId="127201CD" w14:textId="22874523" w:rsidR="00831F60" w:rsidRPr="00DA74D6" w:rsidRDefault="00831F60" w:rsidP="00831F60">
            <w:pPr>
              <w:pStyle w:val="Betarp"/>
              <w:jc w:val="both"/>
              <w:rPr>
                <w:rFonts w:ascii="Verdana" w:hAnsi="Verdana"/>
                <w:i/>
                <w:iCs/>
                <w:color w:val="000000" w:themeColor="text1"/>
                <w:sz w:val="22"/>
                <w:szCs w:val="22"/>
              </w:rPr>
            </w:pPr>
            <w:r w:rsidRPr="00DA74D6">
              <w:rPr>
                <w:rFonts w:ascii="Verdana" w:hAnsi="Verdana"/>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DA74D6">
              <w:rPr>
                <w:rFonts w:ascii="Verdana" w:hAnsi="Verdana"/>
                <w:color w:val="00B050"/>
                <w:sz w:val="22"/>
                <w:szCs w:val="22"/>
              </w:rPr>
              <w:t>120</w:t>
            </w:r>
            <w:r w:rsidRPr="00DA74D6">
              <w:rPr>
                <w:rFonts w:ascii="Verdana" w:hAnsi="Verdana"/>
                <w:sz w:val="22"/>
                <w:szCs w:val="22"/>
              </w:rPr>
              <w:t xml:space="preserve"> </w:t>
            </w:r>
            <w:r w:rsidRPr="00DA74D6">
              <w:rPr>
                <w:rFonts w:ascii="Verdana" w:hAnsi="Verdana"/>
                <w:color w:val="00B050"/>
                <w:sz w:val="22"/>
                <w:szCs w:val="22"/>
              </w:rPr>
              <w:t>dienų</w:t>
            </w:r>
            <w:r w:rsidRPr="00DA74D6">
              <w:rPr>
                <w:rFonts w:ascii="Verdana" w:hAnsi="Verdana"/>
                <w:sz w:val="22"/>
                <w:szCs w:val="22"/>
              </w:rPr>
              <w:t xml:space="preserve"> iki </w:t>
            </w:r>
            <w:r w:rsidRPr="00DA74D6">
              <w:rPr>
                <w:rFonts w:ascii="Verdana" w:eastAsia="Times New Roman" w:hAnsi="Verdana"/>
                <w:i/>
                <w:iCs/>
                <w:sz w:val="22"/>
                <w:szCs w:val="22"/>
              </w:rPr>
              <w:t xml:space="preserve">tos dienos, kai tiekėjas perkančiosios organizacijos prašymu turės pateikti </w:t>
            </w:r>
            <w:r w:rsidRPr="00DA74D6">
              <w:rPr>
                <w:rFonts w:ascii="Verdana" w:eastAsia="Times New Roman" w:hAnsi="Verdana"/>
                <w:i/>
                <w:iCs/>
                <w:sz w:val="22"/>
                <w:szCs w:val="22"/>
              </w:rPr>
              <w:lastRenderedPageBreak/>
              <w:t>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0DC0F858" w14:textId="77777777" w:rsidR="00831F60" w:rsidRPr="00DA74D6" w:rsidRDefault="00831F60" w:rsidP="00831F60">
            <w:pPr>
              <w:pStyle w:val="Betarp"/>
              <w:jc w:val="both"/>
              <w:rPr>
                <w:rFonts w:ascii="Verdana" w:hAnsi="Verdana"/>
                <w:sz w:val="22"/>
                <w:szCs w:val="22"/>
              </w:rPr>
            </w:pPr>
          </w:p>
          <w:p w14:paraId="34E5032F" w14:textId="5121838F" w:rsidR="00831F60" w:rsidRPr="00DA74D6" w:rsidRDefault="00831F60" w:rsidP="00831F60">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831F60" w:rsidRPr="00DA74D6" w:rsidRDefault="00831F60" w:rsidP="00831F60">
            <w:pPr>
              <w:pStyle w:val="Betarp"/>
              <w:jc w:val="both"/>
              <w:rPr>
                <w:rFonts w:ascii="Verdana" w:hAnsi="Verdana"/>
                <w:sz w:val="22"/>
                <w:szCs w:val="22"/>
              </w:rPr>
            </w:pPr>
          </w:p>
          <w:p w14:paraId="105EFEAF" w14:textId="77777777" w:rsidR="00831F60" w:rsidRPr="001D4C06" w:rsidRDefault="00831F60" w:rsidP="00831F60">
            <w:pPr>
              <w:pStyle w:val="Betarp"/>
              <w:jc w:val="both"/>
              <w:rPr>
                <w:rFonts w:ascii="Verdana" w:hAnsi="Verdana" w:cs="Times New Roman"/>
                <w:b/>
                <w:bCs/>
                <w:i/>
                <w:iCs/>
                <w:sz w:val="22"/>
                <w:szCs w:val="22"/>
              </w:rPr>
            </w:pPr>
            <w:r w:rsidRPr="001D4C06">
              <w:rPr>
                <w:rFonts w:ascii="Verdana" w:hAnsi="Verdana" w:cs="Times New Roman"/>
                <w:b/>
                <w:bCs/>
                <w:i/>
                <w:iCs/>
                <w:sz w:val="22"/>
                <w:szCs w:val="22"/>
              </w:rPr>
              <w:t>PASTABA</w:t>
            </w:r>
          </w:p>
          <w:p w14:paraId="275D3081" w14:textId="2042C6FE" w:rsidR="00831F60" w:rsidRPr="001D4C06" w:rsidRDefault="00831F60" w:rsidP="00831F60">
            <w:pPr>
              <w:pStyle w:val="Betarp"/>
              <w:jc w:val="both"/>
              <w:rPr>
                <w:rFonts w:ascii="Verdana" w:hAnsi="Verdana" w:cs="Times New Roman"/>
                <w:sz w:val="22"/>
                <w:szCs w:val="22"/>
              </w:rPr>
            </w:pPr>
            <w:r w:rsidRPr="001D4C06">
              <w:rPr>
                <w:rFonts w:ascii="Verdana" w:hAnsi="Verdana" w:cs="Times New Roman"/>
                <w:sz w:val="22"/>
                <w:szCs w:val="22"/>
              </w:rPr>
              <w:t xml:space="preserve">Pažymų, patvirtinančių VPĮ 46 straipsnyje nurodytų tiekėjo pašalinimo pagrindų nebuvimą, pateikti nereikalaujama. Jų </w:t>
            </w:r>
            <w:r w:rsidR="006C00CE">
              <w:rPr>
                <w:rFonts w:ascii="Verdana" w:hAnsi="Verdana" w:cs="Times New Roman"/>
                <w:color w:val="00B050"/>
                <w:sz w:val="22"/>
                <w:szCs w:val="22"/>
              </w:rPr>
              <w:t>Perkantysis subjektas</w:t>
            </w:r>
            <w:r w:rsidR="006C00CE" w:rsidRPr="00DA74D6">
              <w:rPr>
                <w:rFonts w:ascii="Verdana" w:hAnsi="Verdana" w:cs="Times New Roman"/>
                <w:color w:val="00B050"/>
                <w:sz w:val="22"/>
                <w:szCs w:val="22"/>
              </w:rPr>
              <w:t xml:space="preserve"> </w:t>
            </w:r>
            <w:r w:rsidRPr="001D4C06">
              <w:rPr>
                <w:rFonts w:ascii="Verdana" w:hAnsi="Verdana" w:cs="Times New Roman"/>
                <w:sz w:val="22"/>
                <w:szCs w:val="22"/>
              </w:rPr>
              <w:t>reikalaus tik turėdamas pagrįstų abejonių dėl tiekėjo patikimumo.</w:t>
            </w:r>
          </w:p>
          <w:p w14:paraId="0548DEDC" w14:textId="18CC6272" w:rsidR="00831F60" w:rsidRPr="00DA74D6" w:rsidRDefault="00831F60" w:rsidP="00831F60">
            <w:pPr>
              <w:pStyle w:val="Betarp"/>
              <w:jc w:val="both"/>
              <w:rPr>
                <w:rFonts w:ascii="Verdana" w:hAnsi="Verdana" w:cstheme="minorHAnsi"/>
                <w:b/>
                <w:bCs/>
                <w:sz w:val="22"/>
                <w:szCs w:val="22"/>
              </w:rPr>
            </w:pPr>
          </w:p>
        </w:tc>
      </w:tr>
      <w:bookmarkEnd w:id="5"/>
    </w:tbl>
    <w:p w14:paraId="2F93CAC4" w14:textId="77777777" w:rsidR="004E5D0A" w:rsidRPr="00DA74D6" w:rsidRDefault="004E5D0A" w:rsidP="00290CC0">
      <w:pPr>
        <w:spacing w:after="0" w:line="240" w:lineRule="auto"/>
        <w:rPr>
          <w:rFonts w:ascii="Verdana" w:hAnsi="Verdana"/>
          <w:sz w:val="22"/>
          <w:szCs w:val="22"/>
        </w:rPr>
      </w:pPr>
    </w:p>
    <w:sectPr w:rsidR="004E5D0A" w:rsidRPr="00DA74D6"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A9AA2" w14:textId="77777777" w:rsidR="00255338" w:rsidRDefault="00255338" w:rsidP="00B97C4F">
      <w:pPr>
        <w:spacing w:after="0" w:line="240" w:lineRule="auto"/>
      </w:pPr>
      <w:r>
        <w:separator/>
      </w:r>
    </w:p>
  </w:endnote>
  <w:endnote w:type="continuationSeparator" w:id="0">
    <w:p w14:paraId="500F499A" w14:textId="77777777" w:rsidR="00255338" w:rsidRDefault="00255338" w:rsidP="00B97C4F">
      <w:pPr>
        <w:spacing w:after="0" w:line="240" w:lineRule="auto"/>
      </w:pPr>
      <w:r>
        <w:continuationSeparator/>
      </w:r>
    </w:p>
  </w:endnote>
  <w:endnote w:type="continuationNotice" w:id="1">
    <w:p w14:paraId="6A2B6517" w14:textId="77777777" w:rsidR="00255338" w:rsidRDefault="002553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0AF5F" w14:textId="77777777" w:rsidR="00255338" w:rsidRDefault="00255338" w:rsidP="00B97C4F">
      <w:pPr>
        <w:spacing w:after="0" w:line="240" w:lineRule="auto"/>
      </w:pPr>
      <w:r>
        <w:separator/>
      </w:r>
    </w:p>
  </w:footnote>
  <w:footnote w:type="continuationSeparator" w:id="0">
    <w:p w14:paraId="747416DB" w14:textId="77777777" w:rsidR="00255338" w:rsidRDefault="00255338" w:rsidP="00B97C4F">
      <w:pPr>
        <w:spacing w:after="0" w:line="240" w:lineRule="auto"/>
      </w:pPr>
      <w:r>
        <w:continuationSeparator/>
      </w:r>
    </w:p>
  </w:footnote>
  <w:footnote w:type="continuationNotice" w:id="1">
    <w:p w14:paraId="54946508" w14:textId="77777777" w:rsidR="00255338" w:rsidRDefault="00255338">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6EDB66"/>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426"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2057"/>
    <w:rsid w:val="0004323E"/>
    <w:rsid w:val="00045824"/>
    <w:rsid w:val="00046795"/>
    <w:rsid w:val="00047F5F"/>
    <w:rsid w:val="00052274"/>
    <w:rsid w:val="00062423"/>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D7B3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362A"/>
    <w:rsid w:val="001B46F8"/>
    <w:rsid w:val="001B6DC5"/>
    <w:rsid w:val="001C33EA"/>
    <w:rsid w:val="001C3EF8"/>
    <w:rsid w:val="001C4665"/>
    <w:rsid w:val="001C704B"/>
    <w:rsid w:val="001C70E5"/>
    <w:rsid w:val="001D4659"/>
    <w:rsid w:val="001D4C06"/>
    <w:rsid w:val="001D5C32"/>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5338"/>
    <w:rsid w:val="00257871"/>
    <w:rsid w:val="00262028"/>
    <w:rsid w:val="00266F09"/>
    <w:rsid w:val="002729A3"/>
    <w:rsid w:val="00272A0C"/>
    <w:rsid w:val="00275429"/>
    <w:rsid w:val="00275A7D"/>
    <w:rsid w:val="00282E9F"/>
    <w:rsid w:val="00290CC0"/>
    <w:rsid w:val="002912A4"/>
    <w:rsid w:val="002A57B6"/>
    <w:rsid w:val="002A6B32"/>
    <w:rsid w:val="002B0C11"/>
    <w:rsid w:val="002B1932"/>
    <w:rsid w:val="002C5EDA"/>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F6597"/>
    <w:rsid w:val="003F7315"/>
    <w:rsid w:val="00404BCE"/>
    <w:rsid w:val="00414F3F"/>
    <w:rsid w:val="004177FF"/>
    <w:rsid w:val="00417AD8"/>
    <w:rsid w:val="00421330"/>
    <w:rsid w:val="00424118"/>
    <w:rsid w:val="00427E63"/>
    <w:rsid w:val="00433063"/>
    <w:rsid w:val="00443D09"/>
    <w:rsid w:val="00445397"/>
    <w:rsid w:val="00447215"/>
    <w:rsid w:val="004548D6"/>
    <w:rsid w:val="00456B81"/>
    <w:rsid w:val="00464ACF"/>
    <w:rsid w:val="00487C41"/>
    <w:rsid w:val="00494C72"/>
    <w:rsid w:val="00497091"/>
    <w:rsid w:val="004B4710"/>
    <w:rsid w:val="004B6830"/>
    <w:rsid w:val="004C69E6"/>
    <w:rsid w:val="004D2837"/>
    <w:rsid w:val="004E0772"/>
    <w:rsid w:val="004E5D0A"/>
    <w:rsid w:val="004F3653"/>
    <w:rsid w:val="004F43FB"/>
    <w:rsid w:val="005054A2"/>
    <w:rsid w:val="00506786"/>
    <w:rsid w:val="0050727D"/>
    <w:rsid w:val="005073D4"/>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3779"/>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60277"/>
    <w:rsid w:val="00672DEE"/>
    <w:rsid w:val="006806EE"/>
    <w:rsid w:val="0068119C"/>
    <w:rsid w:val="00692064"/>
    <w:rsid w:val="006A2936"/>
    <w:rsid w:val="006A2BC3"/>
    <w:rsid w:val="006A6F2F"/>
    <w:rsid w:val="006A7190"/>
    <w:rsid w:val="006B18DE"/>
    <w:rsid w:val="006C00C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6BE"/>
    <w:rsid w:val="00725861"/>
    <w:rsid w:val="0072756D"/>
    <w:rsid w:val="00730428"/>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1F60"/>
    <w:rsid w:val="0083609E"/>
    <w:rsid w:val="008370F0"/>
    <w:rsid w:val="00837DC0"/>
    <w:rsid w:val="00837EB8"/>
    <w:rsid w:val="0083BB93"/>
    <w:rsid w:val="00841615"/>
    <w:rsid w:val="00843C1A"/>
    <w:rsid w:val="00846BC2"/>
    <w:rsid w:val="00846D6C"/>
    <w:rsid w:val="00851739"/>
    <w:rsid w:val="00853BDC"/>
    <w:rsid w:val="0086302E"/>
    <w:rsid w:val="00865B74"/>
    <w:rsid w:val="00867543"/>
    <w:rsid w:val="00871A3C"/>
    <w:rsid w:val="00871C07"/>
    <w:rsid w:val="00886480"/>
    <w:rsid w:val="00892BE9"/>
    <w:rsid w:val="008A341E"/>
    <w:rsid w:val="008B3370"/>
    <w:rsid w:val="008B3E88"/>
    <w:rsid w:val="008C449E"/>
    <w:rsid w:val="008D5E3C"/>
    <w:rsid w:val="008E20E0"/>
    <w:rsid w:val="008E236A"/>
    <w:rsid w:val="008E2402"/>
    <w:rsid w:val="008F7645"/>
    <w:rsid w:val="008F7A96"/>
    <w:rsid w:val="00906B94"/>
    <w:rsid w:val="009121F0"/>
    <w:rsid w:val="00920C96"/>
    <w:rsid w:val="00920E05"/>
    <w:rsid w:val="009352E8"/>
    <w:rsid w:val="00940127"/>
    <w:rsid w:val="00944E18"/>
    <w:rsid w:val="0094665E"/>
    <w:rsid w:val="00947C12"/>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77DE7"/>
    <w:rsid w:val="00A824E8"/>
    <w:rsid w:val="00A8602E"/>
    <w:rsid w:val="00A874E6"/>
    <w:rsid w:val="00AB166B"/>
    <w:rsid w:val="00AB1F1B"/>
    <w:rsid w:val="00AB3091"/>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2132"/>
    <w:rsid w:val="00B4669A"/>
    <w:rsid w:val="00B46BE2"/>
    <w:rsid w:val="00B5060C"/>
    <w:rsid w:val="00B548E2"/>
    <w:rsid w:val="00B66675"/>
    <w:rsid w:val="00B73A06"/>
    <w:rsid w:val="00B76549"/>
    <w:rsid w:val="00B9553D"/>
    <w:rsid w:val="00B96625"/>
    <w:rsid w:val="00B96F4B"/>
    <w:rsid w:val="00B97C4F"/>
    <w:rsid w:val="00BC34D5"/>
    <w:rsid w:val="00BE3639"/>
    <w:rsid w:val="00C01887"/>
    <w:rsid w:val="00C02F22"/>
    <w:rsid w:val="00C04025"/>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D1C9B"/>
    <w:rsid w:val="00CE5BC4"/>
    <w:rsid w:val="00CF0FA8"/>
    <w:rsid w:val="00D132D8"/>
    <w:rsid w:val="00D15B7B"/>
    <w:rsid w:val="00D17CDD"/>
    <w:rsid w:val="00D25682"/>
    <w:rsid w:val="00D35234"/>
    <w:rsid w:val="00D44DD6"/>
    <w:rsid w:val="00D514C4"/>
    <w:rsid w:val="00D53FCA"/>
    <w:rsid w:val="00D63E9D"/>
    <w:rsid w:val="00D7078E"/>
    <w:rsid w:val="00D7458B"/>
    <w:rsid w:val="00D75FC4"/>
    <w:rsid w:val="00D83B63"/>
    <w:rsid w:val="00D92122"/>
    <w:rsid w:val="00DA0CEE"/>
    <w:rsid w:val="00DA74D6"/>
    <w:rsid w:val="00DB25FC"/>
    <w:rsid w:val="00DB4B20"/>
    <w:rsid w:val="00DC5312"/>
    <w:rsid w:val="00DC54FC"/>
    <w:rsid w:val="00DD2407"/>
    <w:rsid w:val="00DD42A1"/>
    <w:rsid w:val="00DD4AD6"/>
    <w:rsid w:val="00DD5F66"/>
    <w:rsid w:val="00DE7D32"/>
    <w:rsid w:val="00E03202"/>
    <w:rsid w:val="00E04A61"/>
    <w:rsid w:val="00E05CC7"/>
    <w:rsid w:val="00E05F35"/>
    <w:rsid w:val="00E1568C"/>
    <w:rsid w:val="00E2565D"/>
    <w:rsid w:val="00E3081F"/>
    <w:rsid w:val="00E42909"/>
    <w:rsid w:val="00E42E44"/>
    <w:rsid w:val="00E55A5B"/>
    <w:rsid w:val="00E56E70"/>
    <w:rsid w:val="00E66317"/>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35845"/>
    <w:rsid w:val="00F4110B"/>
    <w:rsid w:val="00F510E6"/>
    <w:rsid w:val="00F53F25"/>
    <w:rsid w:val="00F56357"/>
    <w:rsid w:val="00F60DEC"/>
    <w:rsid w:val="00F63368"/>
    <w:rsid w:val="00F66ED8"/>
    <w:rsid w:val="00F75815"/>
    <w:rsid w:val="00F7793B"/>
    <w:rsid w:val="00F77D76"/>
    <w:rsid w:val="00F85D9F"/>
    <w:rsid w:val="00F8752B"/>
    <w:rsid w:val="00F90CDF"/>
    <w:rsid w:val="00F9375E"/>
    <w:rsid w:val="00FA3A3E"/>
    <w:rsid w:val="00FB1CCA"/>
    <w:rsid w:val="00FB4DE7"/>
    <w:rsid w:val="00FC1945"/>
    <w:rsid w:val="00FE1333"/>
    <w:rsid w:val="00FE5C45"/>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F9375E"/>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Antrat2Diagrama">
    <w:name w:val="Antraštė 2 Diagrama"/>
    <w:basedOn w:val="Numatytasispastraiposriftas"/>
    <w:link w:val="Antrat2"/>
    <w:uiPriority w:val="9"/>
    <w:semiHidden/>
    <w:rsid w:val="00F9375E"/>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088966503">
      <w:bodyDiv w:val="1"/>
      <w:marLeft w:val="0"/>
      <w:marRight w:val="0"/>
      <w:marTop w:val="0"/>
      <w:marBottom w:val="0"/>
      <w:divBdr>
        <w:top w:val="none" w:sz="0" w:space="0" w:color="auto"/>
        <w:left w:val="none" w:sz="0" w:space="0" w:color="auto"/>
        <w:bottom w:val="none" w:sz="0" w:space="0" w:color="auto"/>
        <w:right w:val="none" w:sz="0" w:space="0" w:color="auto"/>
      </w:divBdr>
    </w:div>
    <w:div w:id="1412699168">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2072729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3719</Words>
  <Characters>21202</Characters>
  <Application>Microsoft Office Word</Application>
  <DocSecurity>0</DocSecurity>
  <Lines>176</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24872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Microsoft user</cp:lastModifiedBy>
  <cp:revision>2</cp:revision>
  <cp:lastPrinted>2022-12-15T10:27:00Z</cp:lastPrinted>
  <dcterms:created xsi:type="dcterms:W3CDTF">2025-08-20T07:30:00Z</dcterms:created>
  <dcterms:modified xsi:type="dcterms:W3CDTF">2025-08-20T07:30:00Z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